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04" w:rsidRPr="00E92404" w:rsidRDefault="00E92404" w:rsidP="00E92404">
      <w:pPr>
        <w:spacing w:before="120" w:after="0" w:line="240" w:lineRule="auto"/>
        <w:jc w:val="center"/>
        <w:rPr>
          <w:rFonts w:ascii="Times New Roman" w:hAnsi="Times New Roman" w:cs="Times New Roman"/>
          <w:b/>
          <w:sz w:val="28"/>
          <w:szCs w:val="28"/>
          <w:lang w:val="en-US"/>
        </w:rPr>
      </w:pPr>
      <w:r w:rsidRPr="00E92404">
        <w:rPr>
          <w:rFonts w:ascii="Times New Roman" w:hAnsi="Times New Roman" w:cs="Times New Roman"/>
          <w:b/>
          <w:sz w:val="28"/>
          <w:szCs w:val="28"/>
          <w:lang w:val="en-US"/>
        </w:rPr>
        <w:t>PHỤC LỤC CÁC VĂN BẢN CỦA HĐND-UBND</w:t>
      </w:r>
      <w:r>
        <w:rPr>
          <w:rFonts w:ascii="Times New Roman" w:hAnsi="Times New Roman" w:cs="Times New Roman"/>
          <w:b/>
          <w:sz w:val="28"/>
          <w:szCs w:val="28"/>
          <w:lang w:val="en-US"/>
        </w:rPr>
        <w:t xml:space="preserve"> TỈNH</w:t>
      </w:r>
    </w:p>
    <w:p w:rsidR="00AD7E88" w:rsidRPr="007028D4" w:rsidRDefault="00E92404" w:rsidP="00AD7E88">
      <w:pPr>
        <w:jc w:val="center"/>
        <w:rPr>
          <w:lang w:val="en-US"/>
        </w:rPr>
      </w:pPr>
      <w:r>
        <w:rPr>
          <w:rFonts w:ascii="Times New Roman" w:hAnsi="Times New Roman" w:cs="Times New Roman"/>
          <w:sz w:val="28"/>
          <w:szCs w:val="28"/>
          <w:lang w:val="en-US"/>
        </w:rPr>
        <w:tab/>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 xml:space="preserve">1. Nghị quyết số 95/NQ-HĐND ngày 07/12/2018 của Hội đồng nhân dân tỉnh Điện Biên khóa XIV - Kỳ họp thứ 9 </w:t>
      </w:r>
      <w:r w:rsidRPr="00AD7E88">
        <w:rPr>
          <w:rFonts w:ascii="Times New Roman" w:hAnsi="Times New Roman" w:cs="Times New Roman"/>
          <w:sz w:val="28"/>
          <w:szCs w:val="28"/>
        </w:rPr>
        <w:t>về mục tiêu, nhiệm vụ trọng tâm phát triển kinh tế - xã hội,</w:t>
      </w:r>
      <w:r w:rsidRPr="00AD7E88">
        <w:rPr>
          <w:rFonts w:ascii="Times New Roman" w:hAnsi="Times New Roman" w:cs="Times New Roman"/>
          <w:sz w:val="28"/>
          <w:szCs w:val="28"/>
          <w:lang w:val="en-US"/>
        </w:rPr>
        <w:t xml:space="preserve"> </w:t>
      </w:r>
      <w:r w:rsidRPr="00AD7E88">
        <w:rPr>
          <w:rFonts w:ascii="Times New Roman" w:hAnsi="Times New Roman" w:cs="Times New Roman"/>
          <w:sz w:val="28"/>
          <w:szCs w:val="28"/>
        </w:rPr>
        <w:t>đảm bảo quốc phòng - an ninh năm 2019</w:t>
      </w:r>
      <w:r w:rsidRPr="00AD7E88">
        <w:rPr>
          <w:rFonts w:ascii="Times New Roman" w:hAnsi="Times New Roman" w:cs="Times New Roman"/>
          <w:sz w:val="28"/>
          <w:szCs w:val="28"/>
          <w:lang w:val="en-US"/>
        </w:rPr>
        <w:t>.</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2. Nghị quyết số 96/NQ-HĐND ngày 07/12/2018 của Hội đồng nhân dân tỉnh Điện Biên khóa XIV - Kỳ họp thứ 9 về dự toán và phân bổ ngân sách địa phương năm 2019.</w:t>
      </w:r>
    </w:p>
    <w:p w:rsidR="00AD7E88" w:rsidRPr="00AD7E88" w:rsidRDefault="00AD7E88" w:rsidP="00AD7E88">
      <w:pPr>
        <w:spacing w:before="60" w:after="60"/>
        <w:ind w:firstLine="720"/>
        <w:jc w:val="both"/>
        <w:rPr>
          <w:rFonts w:ascii="Times New Roman" w:hAnsi="Times New Roman" w:cs="Times New Roman"/>
          <w:bCs/>
          <w:sz w:val="28"/>
          <w:szCs w:val="28"/>
          <w:shd w:val="clear" w:color="auto" w:fill="FFFFFF"/>
          <w:lang w:val="en-US"/>
        </w:rPr>
      </w:pPr>
      <w:r w:rsidRPr="00AD7E88">
        <w:rPr>
          <w:rFonts w:ascii="Times New Roman" w:hAnsi="Times New Roman" w:cs="Times New Roman"/>
          <w:sz w:val="28"/>
          <w:szCs w:val="28"/>
          <w:lang w:val="fi-FI"/>
        </w:rPr>
        <w:t>3</w:t>
      </w:r>
      <w:r w:rsidRPr="00AD7E88">
        <w:rPr>
          <w:rFonts w:ascii="Times New Roman" w:hAnsi="Times New Roman" w:cs="Times New Roman"/>
          <w:sz w:val="28"/>
          <w:szCs w:val="28"/>
          <w:lang w:val="en-US"/>
        </w:rPr>
        <w:t xml:space="preserve">. Nghị quyết số 107/NQ-HĐND ngày 07/12/2018 của Hội đồng nhân dân tỉnh Điện Biên khóa XIV - Kỳ họp thứ 9 Phê duyệt </w:t>
      </w:r>
      <w:r w:rsidRPr="00AD7E88">
        <w:rPr>
          <w:rFonts w:ascii="Times New Roman" w:hAnsi="Times New Roman" w:cs="Times New Roman"/>
          <w:bCs/>
          <w:sz w:val="28"/>
          <w:szCs w:val="28"/>
          <w:shd w:val="clear" w:color="auto" w:fill="FFFFFF"/>
        </w:rPr>
        <w:t>điều chỉnh Kế hoạch đầu tư công trung hạn giai đoạn 2016 - 2020 và Kế hoạch đầu tư công vốn Ngân sách Nhà nước năm 2019, tỉnh Điện Biên</w:t>
      </w:r>
      <w:r w:rsidRPr="00AD7E88">
        <w:rPr>
          <w:rFonts w:ascii="Times New Roman" w:hAnsi="Times New Roman" w:cs="Times New Roman"/>
          <w:bCs/>
          <w:sz w:val="28"/>
          <w:szCs w:val="28"/>
          <w:shd w:val="clear" w:color="auto" w:fill="FFFFFF"/>
          <w:lang w:val="en-US"/>
        </w:rPr>
        <w:t>.</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4. Quyết định số 44/QĐ-UBND ngày 15/01/2019 của UBND tỉnh Điện Biên về việc ban hành Chương trình, giải pháp chỉ đạo, điều hành thực hiện nhiệm vụ phát triển kinh tế - xã hội, đảm bảo quốc phòng an ninh và dự toán ngân sách năm 2019.</w:t>
      </w:r>
    </w:p>
    <w:p w:rsidR="00AD7E88" w:rsidRPr="00AD7E88" w:rsidRDefault="00AD7E88" w:rsidP="00AD7E88">
      <w:pPr>
        <w:spacing w:before="60" w:after="60"/>
        <w:ind w:firstLine="720"/>
        <w:jc w:val="both"/>
        <w:rPr>
          <w:rFonts w:ascii="Times New Roman" w:hAnsi="Times New Roman" w:cs="Times New Roman"/>
          <w:spacing w:val="2"/>
          <w:sz w:val="28"/>
          <w:szCs w:val="28"/>
          <w:lang w:val="en-US"/>
        </w:rPr>
      </w:pPr>
      <w:r w:rsidRPr="00AD7E88">
        <w:rPr>
          <w:rFonts w:ascii="Times New Roman" w:hAnsi="Times New Roman" w:cs="Times New Roman"/>
          <w:spacing w:val="2"/>
          <w:sz w:val="28"/>
          <w:szCs w:val="28"/>
          <w:lang w:val="en-US"/>
        </w:rPr>
        <w:t>5. Quyết định số 1169/QĐ-UBND ngày 10/12/2018 của UBND tỉnh Điện Biên về giao dự toán thu,chi ngân sách địa phương năm 2019.</w:t>
      </w:r>
    </w:p>
    <w:p w:rsidR="00AD7E88" w:rsidRPr="00AD7E88" w:rsidRDefault="00AD7E88" w:rsidP="00AD7E88">
      <w:pPr>
        <w:spacing w:before="60" w:after="60"/>
        <w:ind w:firstLine="720"/>
        <w:jc w:val="both"/>
        <w:rPr>
          <w:rFonts w:ascii="Times New Roman" w:hAnsi="Times New Roman" w:cs="Times New Roman"/>
          <w:spacing w:val="2"/>
          <w:sz w:val="28"/>
          <w:szCs w:val="28"/>
          <w:lang w:val="en-US"/>
        </w:rPr>
      </w:pPr>
      <w:r w:rsidRPr="00AD7E88">
        <w:rPr>
          <w:rFonts w:ascii="Times New Roman" w:hAnsi="Times New Roman" w:cs="Times New Roman"/>
          <w:spacing w:val="2"/>
          <w:sz w:val="28"/>
          <w:szCs w:val="28"/>
          <w:lang w:val="en-US"/>
        </w:rPr>
        <w:t>6. Quyết định số 1270/QĐ-UBND ngày 28/12/2018 của UBND tỉnh Điện Biên ban hành Quy định về quản lý và điều hành ngân sách địa phương năm 2019.</w:t>
      </w:r>
    </w:p>
    <w:p w:rsidR="00AD7E88" w:rsidRPr="00AD7E88" w:rsidRDefault="00AD7E88" w:rsidP="00AD7E88">
      <w:pPr>
        <w:spacing w:before="60" w:after="60"/>
        <w:ind w:firstLine="720"/>
        <w:jc w:val="both"/>
        <w:rPr>
          <w:rFonts w:ascii="Times New Roman" w:hAnsi="Times New Roman" w:cs="Times New Roman"/>
          <w:bCs/>
          <w:sz w:val="28"/>
          <w:szCs w:val="28"/>
          <w:shd w:val="clear" w:color="auto" w:fill="FFFFFF"/>
          <w:lang w:val="en-US"/>
        </w:rPr>
      </w:pPr>
      <w:r w:rsidRPr="00AD7E88">
        <w:rPr>
          <w:rFonts w:ascii="Times New Roman" w:hAnsi="Times New Roman" w:cs="Times New Roman"/>
          <w:sz w:val="28"/>
          <w:szCs w:val="28"/>
          <w:lang w:val="fi-FI"/>
        </w:rPr>
        <w:t>7</w:t>
      </w:r>
      <w:r w:rsidRPr="00AD7E88">
        <w:rPr>
          <w:rFonts w:ascii="Times New Roman" w:hAnsi="Times New Roman" w:cs="Times New Roman"/>
          <w:sz w:val="28"/>
          <w:szCs w:val="28"/>
          <w:lang w:val="en-US"/>
        </w:rPr>
        <w:t xml:space="preserve">. Quyết định số 1170/QĐ-UBND ngày 10/12/2018 của UBND tỉnh Điện Biên </w:t>
      </w:r>
      <w:r w:rsidRPr="00AD7E88">
        <w:rPr>
          <w:rFonts w:ascii="Times New Roman" w:hAnsi="Times New Roman" w:cs="Times New Roman"/>
          <w:bCs/>
          <w:sz w:val="28"/>
          <w:szCs w:val="28"/>
          <w:shd w:val="clear" w:color="auto" w:fill="FFFFFF"/>
        </w:rPr>
        <w:t>điều chỉnh Kế hoạch đầu tư công trung hạn giai đoạn 2016 - 2020 và Kế hoạch đầu tư công vốn Ngân sách Nhà nước năm 2019, tỉnh Điện Biên</w:t>
      </w:r>
      <w:r w:rsidRPr="00AD7E88">
        <w:rPr>
          <w:rFonts w:ascii="Times New Roman" w:hAnsi="Times New Roman" w:cs="Times New Roman"/>
          <w:bCs/>
          <w:sz w:val="28"/>
          <w:szCs w:val="28"/>
          <w:shd w:val="clear" w:color="auto" w:fill="FFFFFF"/>
          <w:lang w:val="en-US"/>
        </w:rPr>
        <w:t>.</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8. Văn bản số 1307/UBND-KT ngày 10/5/2019 của UBND tỉnh Điện Biên về việc đẩy mạnh, nâng cao chất lượng và hiệu quả công tác quyết toán dự án hoàn thành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9. Quyết định số 267/QĐ-UBND ngày 01/4/2019 của UBND tỉnh Điện Biên ban hành Chương trình thực hành tiết kiệm chống lãng phí năm 2019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10. Quyết định số 15/2019/QĐ-UBND ngày 24/4/2019 của UBND tỉnh Điện Biên về việc ban hành quy định quản lý nhà nước về giá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pacing w:val="-2"/>
          <w:sz w:val="28"/>
          <w:szCs w:val="28"/>
          <w:lang w:val="en-US"/>
        </w:rPr>
        <w:t xml:space="preserve">11. </w:t>
      </w:r>
      <w:r w:rsidRPr="00AD7E88">
        <w:rPr>
          <w:rFonts w:ascii="Times New Roman" w:hAnsi="Times New Roman" w:cs="Times New Roman"/>
          <w:spacing w:val="-2"/>
          <w:sz w:val="28"/>
          <w:szCs w:val="28"/>
        </w:rPr>
        <w:t xml:space="preserve">Quyết định số 05/2019/QĐ-UBND ngày </w:t>
      </w:r>
      <w:r w:rsidRPr="00AD7E88">
        <w:rPr>
          <w:rFonts w:ascii="Times New Roman" w:hAnsi="Times New Roman" w:cs="Times New Roman"/>
          <w:spacing w:val="-2"/>
          <w:sz w:val="28"/>
          <w:szCs w:val="28"/>
          <w:lang w:val="en-US"/>
        </w:rPr>
        <w:t>08</w:t>
      </w:r>
      <w:r w:rsidRPr="00AD7E88">
        <w:rPr>
          <w:rFonts w:ascii="Times New Roman" w:hAnsi="Times New Roman" w:cs="Times New Roman"/>
          <w:spacing w:val="-2"/>
          <w:sz w:val="28"/>
          <w:szCs w:val="28"/>
        </w:rPr>
        <w:t>/</w:t>
      </w:r>
      <w:r w:rsidRPr="00AD7E88">
        <w:rPr>
          <w:rFonts w:ascii="Times New Roman" w:hAnsi="Times New Roman" w:cs="Times New Roman"/>
          <w:spacing w:val="-2"/>
          <w:sz w:val="28"/>
          <w:szCs w:val="28"/>
          <w:lang w:val="en-US"/>
        </w:rPr>
        <w:t>0</w:t>
      </w:r>
      <w:r w:rsidRPr="00AD7E88">
        <w:rPr>
          <w:rFonts w:ascii="Times New Roman" w:hAnsi="Times New Roman" w:cs="Times New Roman"/>
          <w:spacing w:val="-2"/>
          <w:sz w:val="28"/>
          <w:szCs w:val="28"/>
        </w:rPr>
        <w:t>1/2019 về việc ban hành Bảng giá tính thuế tài nguyên năm 2019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 xml:space="preserve">12. Kế hoạch số 1088/KH-UBND ngày 23/4/2019 thực hiện Nghị quyết số 02/NQ-CP ngày 01/01/2019 của Chính phủ về tiếp tục thực hiện nhiệm vụ, giải pháp cải thiện môi trường kinh doanh, nâng cao năng lực cạnh tranh quốc </w:t>
      </w:r>
      <w:r w:rsidRPr="00AD7E88">
        <w:rPr>
          <w:rFonts w:ascii="Times New Roman" w:hAnsi="Times New Roman" w:cs="Times New Roman"/>
          <w:sz w:val="28"/>
          <w:szCs w:val="28"/>
          <w:lang w:val="en-US"/>
        </w:rPr>
        <w:lastRenderedPageBreak/>
        <w:t>gia năm 2019 và định hướng đến năm 2021 và thực hiện Đề án nâng cao năng lực cạnh tranh (PCI) tỉnh Điện Biên năm 2019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13. Kế hoạch số 1481/KH-UBND ngày 24/5/2019 triển khai thực hiện Quyết định số 1847/QĐ-TTg ngày 27/12/2018 của Thủ tướng Chính phủ về phê duyệt Đề án Văn hóa công vụ tại các cơ quan, đơn vị của tỉnh Điện Biên.</w:t>
      </w:r>
    </w:p>
    <w:p w:rsid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14. Chỉ thị số 05/CT-UBND ngày 03/4/2019 về nâng cao hiệu quả hoạt động công vụ và siết chặt kỷ luật, kỷ cương hành chính năm 2019 trong các cơ quan, đơn vị tỉnh Điện Biên.</w:t>
      </w:r>
    </w:p>
    <w:p w:rsidR="00353847" w:rsidRDefault="00353847" w:rsidP="00AD7E88">
      <w:pPr>
        <w:spacing w:before="60" w:after="60"/>
        <w:ind w:firstLine="720"/>
        <w:jc w:val="both"/>
        <w:rPr>
          <w:rFonts w:ascii="Times New Roman" w:hAnsi="Times New Roman" w:cs="Times New Roman"/>
          <w:color w:val="000000"/>
          <w:sz w:val="28"/>
          <w:szCs w:val="28"/>
          <w:shd w:val="clear" w:color="auto" w:fill="FAFAFA"/>
          <w:lang w:val="en-US"/>
        </w:rPr>
      </w:pPr>
      <w:r w:rsidRPr="00353847">
        <w:rPr>
          <w:rFonts w:ascii="Times New Roman" w:hAnsi="Times New Roman" w:cs="Times New Roman"/>
          <w:sz w:val="28"/>
          <w:szCs w:val="28"/>
          <w:lang w:val="en-US"/>
        </w:rPr>
        <w:t xml:space="preserve">15. Văn bản số 1307/UBND-KT ngày 10/5/2019 của UBND tỉnh về việc </w:t>
      </w:r>
      <w:r w:rsidRPr="00353847">
        <w:rPr>
          <w:rFonts w:ascii="Times New Roman" w:hAnsi="Times New Roman" w:cs="Times New Roman"/>
          <w:color w:val="000000"/>
          <w:sz w:val="28"/>
          <w:szCs w:val="28"/>
          <w:shd w:val="clear" w:color="auto" w:fill="FAFAFA"/>
        </w:rPr>
        <w:t>đẩy mạnh, nâng cao chất lượng và hiệu quả của công tác quyết toán các dự án hoàn thành trên địa bàn tỉnh Điện Biên</w:t>
      </w:r>
      <w:r>
        <w:rPr>
          <w:rFonts w:ascii="Times New Roman" w:hAnsi="Times New Roman" w:cs="Times New Roman"/>
          <w:color w:val="000000"/>
          <w:sz w:val="28"/>
          <w:szCs w:val="28"/>
          <w:shd w:val="clear" w:color="auto" w:fill="FAFAFA"/>
          <w:lang w:val="en-US"/>
        </w:rPr>
        <w:t>.</w:t>
      </w:r>
    </w:p>
    <w:p w:rsidR="004D0A8C" w:rsidRDefault="004D0A8C" w:rsidP="00AD7E88">
      <w:pPr>
        <w:spacing w:before="60" w:after="60"/>
        <w:ind w:firstLine="720"/>
        <w:jc w:val="both"/>
        <w:rPr>
          <w:rFonts w:ascii="Times New Roman" w:hAnsi="Times New Roman" w:cs="Times New Roman"/>
          <w:color w:val="000000"/>
          <w:sz w:val="28"/>
          <w:szCs w:val="28"/>
          <w:shd w:val="clear" w:color="auto" w:fill="FAFAFA"/>
          <w:lang w:val="en-US"/>
        </w:rPr>
      </w:pPr>
      <w:r>
        <w:rPr>
          <w:rFonts w:ascii="Times New Roman" w:hAnsi="Times New Roman" w:cs="Times New Roman"/>
          <w:color w:val="000000"/>
          <w:sz w:val="28"/>
          <w:szCs w:val="28"/>
          <w:shd w:val="clear" w:color="auto" w:fill="FAFAFA"/>
          <w:lang w:val="en-US"/>
        </w:rPr>
        <w:t xml:space="preserve">16. Văn bản số 2186/UBND-KT ngày 24/7/2019 của UBND tỉnh về </w:t>
      </w:r>
      <w:r w:rsidRPr="004D0A8C">
        <w:rPr>
          <w:rFonts w:ascii="Times New Roman" w:hAnsi="Times New Roman" w:cs="Times New Roman"/>
          <w:color w:val="000000"/>
          <w:sz w:val="28"/>
          <w:szCs w:val="28"/>
          <w:shd w:val="clear" w:color="auto" w:fill="FAFAFA"/>
          <w:lang w:val="en-US"/>
        </w:rPr>
        <w:t xml:space="preserve">việc </w:t>
      </w:r>
      <w:r w:rsidRPr="004D0A8C">
        <w:rPr>
          <w:rFonts w:ascii="Times New Roman" w:hAnsi="Times New Roman" w:cs="Times New Roman"/>
          <w:color w:val="000000"/>
          <w:sz w:val="28"/>
          <w:szCs w:val="28"/>
          <w:shd w:val="clear" w:color="auto" w:fill="FAFAFA"/>
        </w:rPr>
        <w:t> tăng cường công tác chỉ đạo, quản lý, thanh toán vốn đầu tư công đã được giao</w:t>
      </w:r>
      <w:r>
        <w:rPr>
          <w:rFonts w:ascii="Times New Roman" w:hAnsi="Times New Roman" w:cs="Times New Roman"/>
          <w:color w:val="000000"/>
          <w:sz w:val="28"/>
          <w:szCs w:val="28"/>
          <w:shd w:val="clear" w:color="auto" w:fill="FAFAFA"/>
          <w:lang w:val="en-US"/>
        </w:rPr>
        <w:t>.</w:t>
      </w:r>
    </w:p>
    <w:p w:rsidR="002F2CCE" w:rsidRDefault="002F2CCE" w:rsidP="00AD7E88">
      <w:pPr>
        <w:spacing w:before="60" w:after="60"/>
        <w:ind w:firstLine="720"/>
        <w:jc w:val="both"/>
        <w:rPr>
          <w:rFonts w:ascii="Times New Roman" w:hAnsi="Times New Roman" w:cs="Times New Roman"/>
          <w:color w:val="000000"/>
          <w:sz w:val="28"/>
          <w:szCs w:val="28"/>
          <w:shd w:val="clear" w:color="auto" w:fill="FAFAFA"/>
          <w:lang w:val="en-US"/>
        </w:rPr>
      </w:pPr>
      <w:r w:rsidRPr="002F2CCE">
        <w:rPr>
          <w:rFonts w:ascii="Times New Roman" w:hAnsi="Times New Roman" w:cs="Times New Roman"/>
          <w:color w:val="000000"/>
          <w:sz w:val="28"/>
          <w:szCs w:val="28"/>
          <w:shd w:val="clear" w:color="auto" w:fill="FAFAFA"/>
          <w:lang w:val="en-US"/>
        </w:rPr>
        <w:t xml:space="preserve">17. Văn bản số 2349/UBND-KT ngày 09/8/2019 của UBND tỉnh về việc </w:t>
      </w:r>
      <w:r w:rsidRPr="002F2CCE">
        <w:rPr>
          <w:rFonts w:ascii="Times New Roman" w:hAnsi="Times New Roman" w:cs="Times New Roman"/>
          <w:color w:val="000000"/>
          <w:sz w:val="28"/>
          <w:szCs w:val="28"/>
          <w:shd w:val="clear" w:color="auto" w:fill="FAFAFA"/>
        </w:rPr>
        <w:t>đẩy nhanh tiến độ thanh toán, giải ngân kế hoạch vốn đầu tư năm 2019 và kế hoạch vốn năm 2018 được phép kéo dài thời hạn giải ngân, thanh toán sang năm 2019</w:t>
      </w:r>
      <w:r>
        <w:rPr>
          <w:rFonts w:ascii="Times New Roman" w:hAnsi="Times New Roman" w:cs="Times New Roman"/>
          <w:color w:val="000000"/>
          <w:sz w:val="28"/>
          <w:szCs w:val="28"/>
          <w:shd w:val="clear" w:color="auto" w:fill="FAFAFA"/>
          <w:lang w:val="en-US"/>
        </w:rPr>
        <w:t>.</w:t>
      </w:r>
    </w:p>
    <w:p w:rsidR="002F2CCE" w:rsidRPr="002F2CCE" w:rsidRDefault="002F2CCE" w:rsidP="00AD7E88">
      <w:pPr>
        <w:spacing w:before="60" w:after="60"/>
        <w:ind w:firstLine="720"/>
        <w:jc w:val="both"/>
        <w:rPr>
          <w:rFonts w:ascii="Times New Roman" w:hAnsi="Times New Roman" w:cs="Times New Roman"/>
          <w:color w:val="000000"/>
          <w:sz w:val="28"/>
          <w:szCs w:val="28"/>
          <w:shd w:val="clear" w:color="auto" w:fill="FAFAFA"/>
          <w:lang w:val="en-US"/>
        </w:rPr>
      </w:pPr>
      <w:r w:rsidRPr="002F2CCE">
        <w:rPr>
          <w:rFonts w:ascii="Times New Roman" w:hAnsi="Times New Roman" w:cs="Times New Roman"/>
          <w:color w:val="000000"/>
          <w:sz w:val="28"/>
          <w:szCs w:val="28"/>
          <w:shd w:val="clear" w:color="auto" w:fill="FAFAFA"/>
          <w:lang w:val="en-US"/>
        </w:rPr>
        <w:t xml:space="preserve">18. Văn bản số 2734/UBND-KT ngày 17/9/2019 của UBND tỉnh về việc </w:t>
      </w:r>
      <w:r w:rsidRPr="002F2CCE">
        <w:rPr>
          <w:rFonts w:ascii="Times New Roman" w:hAnsi="Times New Roman" w:cs="Times New Roman"/>
          <w:color w:val="000000"/>
          <w:sz w:val="28"/>
          <w:szCs w:val="28"/>
          <w:shd w:val="clear" w:color="auto" w:fill="FAFAFA"/>
        </w:rPr>
        <w:t>triển khai thực hiện Chỉ thị số 01/CT-BTC ngày 29/8/2019 của Bộ Tài chính về việc tăng cường công tác thu ngân sách phấn đấu hoàn thành nhiệm vụ thu ngân sách và nhiệm vụ công tác quản lý thuế năm 2019</w:t>
      </w:r>
      <w:r>
        <w:rPr>
          <w:rFonts w:ascii="Times New Roman" w:hAnsi="Times New Roman" w:cs="Times New Roman"/>
          <w:color w:val="000000"/>
          <w:sz w:val="28"/>
          <w:szCs w:val="28"/>
          <w:shd w:val="clear" w:color="auto" w:fill="FAFAFA"/>
          <w:lang w:val="en-US"/>
        </w:rPr>
        <w:t>.</w:t>
      </w:r>
    </w:p>
    <w:p w:rsidR="002F2CCE" w:rsidRDefault="002F2CCE" w:rsidP="00AD7E88">
      <w:pPr>
        <w:spacing w:before="60" w:after="60"/>
        <w:ind w:firstLine="720"/>
        <w:jc w:val="both"/>
        <w:rPr>
          <w:rFonts w:ascii="Times New Roman" w:hAnsi="Times New Roman" w:cs="Times New Roman"/>
          <w:color w:val="000000"/>
          <w:sz w:val="28"/>
          <w:szCs w:val="28"/>
          <w:shd w:val="clear" w:color="auto" w:fill="FAFAFA"/>
          <w:lang w:val="en-US"/>
        </w:rPr>
      </w:pPr>
      <w:r w:rsidRPr="002F2CCE">
        <w:rPr>
          <w:rFonts w:ascii="Times New Roman" w:hAnsi="Times New Roman" w:cs="Times New Roman"/>
          <w:color w:val="000000"/>
          <w:sz w:val="28"/>
          <w:szCs w:val="28"/>
          <w:shd w:val="clear" w:color="auto" w:fill="FAFAFA"/>
          <w:lang w:val="en-US"/>
        </w:rPr>
        <w:t>1</w:t>
      </w:r>
      <w:r>
        <w:rPr>
          <w:rFonts w:ascii="Times New Roman" w:hAnsi="Times New Roman" w:cs="Times New Roman"/>
          <w:color w:val="000000"/>
          <w:sz w:val="28"/>
          <w:szCs w:val="28"/>
          <w:shd w:val="clear" w:color="auto" w:fill="FAFAFA"/>
          <w:lang w:val="en-US"/>
        </w:rPr>
        <w:t>9</w:t>
      </w:r>
      <w:r w:rsidRPr="002F2CCE">
        <w:rPr>
          <w:rFonts w:ascii="Times New Roman" w:hAnsi="Times New Roman" w:cs="Times New Roman"/>
          <w:color w:val="000000"/>
          <w:sz w:val="28"/>
          <w:szCs w:val="28"/>
          <w:shd w:val="clear" w:color="auto" w:fill="FAFAFA"/>
          <w:lang w:val="en-US"/>
        </w:rPr>
        <w:t xml:space="preserve">. Văn bản số 2454/UBND-KT ngày 20/8/2019 của UBND tỉnh về việc </w:t>
      </w:r>
      <w:r w:rsidRPr="002F2CCE">
        <w:rPr>
          <w:rFonts w:ascii="Times New Roman" w:hAnsi="Times New Roman" w:cs="Times New Roman"/>
          <w:color w:val="000000"/>
          <w:sz w:val="28"/>
          <w:szCs w:val="28"/>
          <w:shd w:val="clear" w:color="auto" w:fill="FAFAFA"/>
        </w:rPr>
        <w:t>tiếp tục đẩy mạnh thực hiện công khai ngân sách Nhà nước trên địa bàn tỉnh</w:t>
      </w:r>
      <w:r>
        <w:rPr>
          <w:rFonts w:ascii="Times New Roman" w:hAnsi="Times New Roman" w:cs="Times New Roman"/>
          <w:color w:val="000000"/>
          <w:sz w:val="28"/>
          <w:szCs w:val="28"/>
          <w:shd w:val="clear" w:color="auto" w:fill="FAFAFA"/>
          <w:lang w:val="en-US"/>
        </w:rPr>
        <w:t>.</w:t>
      </w:r>
    </w:p>
    <w:p w:rsidR="002F2CCE" w:rsidRDefault="002F2CCE" w:rsidP="00AD7E88">
      <w:pPr>
        <w:spacing w:before="60" w:after="60"/>
        <w:ind w:firstLine="720"/>
        <w:jc w:val="both"/>
        <w:rPr>
          <w:rFonts w:ascii="Times New Roman" w:hAnsi="Times New Roman" w:cs="Times New Roman"/>
          <w:color w:val="000000"/>
          <w:sz w:val="28"/>
          <w:szCs w:val="28"/>
          <w:shd w:val="clear" w:color="auto" w:fill="FAFAFA"/>
          <w:lang w:val="en-US"/>
        </w:rPr>
      </w:pPr>
      <w:r>
        <w:rPr>
          <w:rFonts w:ascii="Times New Roman" w:hAnsi="Times New Roman" w:cs="Times New Roman"/>
          <w:color w:val="000000"/>
          <w:sz w:val="28"/>
          <w:szCs w:val="28"/>
          <w:shd w:val="clear" w:color="auto" w:fill="FAFAFA"/>
          <w:lang w:val="en-US"/>
        </w:rPr>
        <w:t>20</w:t>
      </w:r>
      <w:r w:rsidRPr="002F2CCE">
        <w:rPr>
          <w:rFonts w:ascii="Times New Roman" w:hAnsi="Times New Roman" w:cs="Times New Roman"/>
          <w:color w:val="000000"/>
          <w:sz w:val="28"/>
          <w:szCs w:val="28"/>
          <w:shd w:val="clear" w:color="auto" w:fill="FAFAFA"/>
          <w:lang w:val="en-US"/>
        </w:rPr>
        <w:t xml:space="preserve">. Văn bản số 2866/UBND-KT ngày 01/10/2019 của UBND tỉnh về việc </w:t>
      </w:r>
      <w:r w:rsidRPr="002F2CCE">
        <w:rPr>
          <w:rFonts w:ascii="Times New Roman" w:hAnsi="Times New Roman" w:cs="Times New Roman"/>
          <w:color w:val="000000"/>
          <w:sz w:val="28"/>
          <w:szCs w:val="28"/>
          <w:shd w:val="clear" w:color="auto" w:fill="FAFAFA"/>
        </w:rPr>
        <w:t>triển khai thực hiện Nghị quyết số 73/NQ-CP ngày 23/9/2019 của Chính phủ ban hành Chương trình hành động Nghị quyết số 60/2018/QH14 ngày 15/6/2018 của Quốc hội về tiếp tục hoàn thiện và đẩy mạnh việc thực hiện chính sách, pháp luật về quản lý, sử dụng vốn, tài sản nhà nước tại doanh nghiệp và cổ phàn hóa doanh nghiệp Nhà nước</w:t>
      </w:r>
      <w:r>
        <w:rPr>
          <w:rFonts w:ascii="Times New Roman" w:hAnsi="Times New Roman" w:cs="Times New Roman"/>
          <w:color w:val="000000"/>
          <w:sz w:val="28"/>
          <w:szCs w:val="28"/>
          <w:shd w:val="clear" w:color="auto" w:fill="FAFAFA"/>
          <w:lang w:val="en-US"/>
        </w:rPr>
        <w:t>.</w:t>
      </w:r>
    </w:p>
    <w:p w:rsidR="002F2CCE" w:rsidRDefault="002F2CCE" w:rsidP="00AD7E88">
      <w:pPr>
        <w:spacing w:before="60" w:after="60"/>
        <w:ind w:firstLine="720"/>
        <w:jc w:val="both"/>
        <w:rPr>
          <w:rFonts w:ascii="Times New Roman" w:hAnsi="Times New Roman" w:cs="Times New Roman"/>
          <w:color w:val="000000"/>
          <w:sz w:val="28"/>
          <w:szCs w:val="28"/>
          <w:shd w:val="clear" w:color="auto" w:fill="FAFAFA"/>
          <w:lang w:val="en-US"/>
        </w:rPr>
      </w:pPr>
      <w:r w:rsidRPr="002F2CCE">
        <w:rPr>
          <w:rFonts w:ascii="Times New Roman" w:hAnsi="Times New Roman" w:cs="Times New Roman"/>
          <w:color w:val="000000"/>
          <w:sz w:val="28"/>
          <w:szCs w:val="28"/>
          <w:shd w:val="clear" w:color="auto" w:fill="FAFAFA"/>
          <w:lang w:val="en-US"/>
        </w:rPr>
        <w:t xml:space="preserve">21. Văn bản số 152-CV/BCS ngày 01/10/2019 của Ban cán sự Đảng UBND tỉnh về việc </w:t>
      </w:r>
      <w:r w:rsidRPr="002F2CCE">
        <w:rPr>
          <w:rFonts w:ascii="Times New Roman" w:hAnsi="Times New Roman" w:cs="Times New Roman"/>
          <w:color w:val="000000"/>
          <w:sz w:val="28"/>
          <w:szCs w:val="28"/>
          <w:shd w:val="clear" w:color="auto" w:fill="FAFAFA"/>
        </w:rPr>
        <w:t> tăng cường công tác chỉ đạo đẩy nhanh công tác quyết toán Dự án hoàn thành sử dụng vốn Nhà nước trên địa bàn tỉnh</w:t>
      </w:r>
      <w:r>
        <w:rPr>
          <w:rFonts w:ascii="Times New Roman" w:hAnsi="Times New Roman" w:cs="Times New Roman"/>
          <w:color w:val="000000"/>
          <w:sz w:val="28"/>
          <w:szCs w:val="28"/>
          <w:shd w:val="clear" w:color="auto" w:fill="FAFAFA"/>
          <w:lang w:val="en-US"/>
        </w:rPr>
        <w:t>.</w:t>
      </w:r>
    </w:p>
    <w:p w:rsidR="002F2CCE" w:rsidRPr="001A76D4" w:rsidRDefault="002F2CCE" w:rsidP="00AD7E88">
      <w:pPr>
        <w:spacing w:before="60" w:after="60"/>
        <w:ind w:firstLine="720"/>
        <w:jc w:val="both"/>
        <w:rPr>
          <w:rFonts w:ascii="Times New Roman" w:hAnsi="Times New Roman" w:cs="Times New Roman"/>
          <w:sz w:val="28"/>
          <w:szCs w:val="28"/>
          <w:lang w:val="en-US"/>
        </w:rPr>
      </w:pPr>
      <w:r w:rsidRPr="001A76D4">
        <w:rPr>
          <w:rFonts w:ascii="Times New Roman" w:hAnsi="Times New Roman" w:cs="Times New Roman"/>
          <w:color w:val="000000"/>
          <w:sz w:val="28"/>
          <w:szCs w:val="28"/>
          <w:shd w:val="clear" w:color="auto" w:fill="FAFAFA"/>
          <w:lang w:val="en-US"/>
        </w:rPr>
        <w:t xml:space="preserve">22. Văn bản số 2950/UBND-KT ngày 08/10/2019 của UBND tỉnh về việc </w:t>
      </w:r>
      <w:r w:rsidRPr="001A76D4">
        <w:rPr>
          <w:rFonts w:ascii="Times New Roman" w:hAnsi="Times New Roman" w:cs="Times New Roman"/>
          <w:color w:val="000000"/>
          <w:sz w:val="28"/>
          <w:szCs w:val="28"/>
          <w:shd w:val="clear" w:color="auto" w:fill="FAFAFA"/>
        </w:rPr>
        <w:t>đẩy mạnh thực hiện các giải pháp điều hành thực hiện nhiệm vụ tài chính, ngân sách những tháng cuối năm 2019</w:t>
      </w:r>
      <w:r w:rsidR="001A76D4">
        <w:rPr>
          <w:rFonts w:ascii="Times New Roman" w:hAnsi="Times New Roman" w:cs="Times New Roman"/>
          <w:color w:val="000000"/>
          <w:sz w:val="28"/>
          <w:szCs w:val="28"/>
          <w:shd w:val="clear" w:color="auto" w:fill="FAFAFA"/>
          <w:lang w:val="en-US"/>
        </w:rPr>
        <w:t>.</w:t>
      </w:r>
      <w:bookmarkStart w:id="0" w:name="_GoBack"/>
      <w:bookmarkEnd w:id="0"/>
    </w:p>
    <w:p w:rsidR="00E92404" w:rsidRPr="00E92404" w:rsidRDefault="00E92404" w:rsidP="00AD7E88">
      <w:pPr>
        <w:spacing w:before="120" w:after="0" w:line="240" w:lineRule="auto"/>
        <w:jc w:val="both"/>
        <w:rPr>
          <w:rFonts w:ascii="Times New Roman" w:hAnsi="Times New Roman" w:cs="Times New Roman"/>
          <w:spacing w:val="-4"/>
          <w:sz w:val="28"/>
          <w:szCs w:val="28"/>
        </w:rPr>
      </w:pPr>
    </w:p>
    <w:sectPr w:rsidR="00E92404" w:rsidRPr="00E92404" w:rsidSect="00E92404">
      <w:pgSz w:w="11907" w:h="16840" w:code="9"/>
      <w:pgMar w:top="907" w:right="1134"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04"/>
    <w:rsid w:val="000E10F4"/>
    <w:rsid w:val="001A76D4"/>
    <w:rsid w:val="002F2CCE"/>
    <w:rsid w:val="00353847"/>
    <w:rsid w:val="004D0A8C"/>
    <w:rsid w:val="008711B0"/>
    <w:rsid w:val="009769C6"/>
    <w:rsid w:val="00AD7E88"/>
    <w:rsid w:val="00C4219C"/>
    <w:rsid w:val="00E85011"/>
    <w:rsid w:val="00E9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2019-11-18T04:18:00Z</dcterms:created>
  <dcterms:modified xsi:type="dcterms:W3CDTF">2019-11-18T04:28:00Z</dcterms:modified>
</cp:coreProperties>
</file>